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0F8D" w14:textId="1A5970E8" w:rsidR="00ED255E" w:rsidRDefault="00ED255E" w:rsidP="00ED255E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Obowiązek informacyjny RODO </w:t>
      </w:r>
    </w:p>
    <w:p w14:paraId="61835BC7" w14:textId="77777777" w:rsidR="00ED255E" w:rsidRDefault="00ED255E" w:rsidP="00ED255E">
      <w:pPr>
        <w:pStyle w:val="Bezodstpw"/>
        <w:jc w:val="center"/>
        <w:rPr>
          <w:rFonts w:ascii="Times New Roman" w:hAnsi="Times New Roman"/>
          <w:b/>
        </w:rPr>
      </w:pPr>
    </w:p>
    <w:p w14:paraId="0764CD0B" w14:textId="77777777" w:rsidR="00ED255E" w:rsidRPr="005C2D9F" w:rsidRDefault="00ED255E" w:rsidP="00ED255E">
      <w:pPr>
        <w:jc w:val="both"/>
        <w:rPr>
          <w:rFonts w:ascii="Times New Roman" w:hAnsi="Times New Roman" w:cs="Times New Roman"/>
          <w:sz w:val="21"/>
          <w:szCs w:val="21"/>
        </w:rPr>
      </w:pPr>
      <w:r w:rsidRPr="005C2D9F">
        <w:rPr>
          <w:rFonts w:ascii="Times New Roman" w:hAnsi="Times New Roman" w:cs="Times New Roman"/>
          <w:sz w:val="21"/>
          <w:szCs w:val="2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11ADA1D" w14:textId="03854BD6" w:rsidR="00ED255E" w:rsidRPr="00A01156" w:rsidRDefault="00ED255E" w:rsidP="00ED255E">
      <w:pPr>
        <w:pStyle w:val="Bezodstpw"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 xml:space="preserve">Administratorem Pani/Pana danych osobowych przetwarzanych w Urzędzie Gminy w Jednorożcu jest Wójt Gminy Jednorożec, ul. </w:t>
      </w:r>
      <w:r w:rsidR="00A01156" w:rsidRPr="00A01156">
        <w:rPr>
          <w:rFonts w:ascii="Times New Roman" w:hAnsi="Times New Roman" w:cs="Times New Roman"/>
          <w:sz w:val="21"/>
          <w:szCs w:val="21"/>
        </w:rPr>
        <w:t>Odrodzenia 14, 06-323 Jednorożec,</w:t>
      </w:r>
      <w:r w:rsidRPr="00A01156">
        <w:rPr>
          <w:rFonts w:ascii="Times New Roman" w:hAnsi="Times New Roman" w:cs="Times New Roman"/>
          <w:sz w:val="21"/>
          <w:szCs w:val="21"/>
        </w:rPr>
        <w:t xml:space="preserve"> adres e-mail: </w:t>
      </w:r>
      <w:r w:rsidR="00A01156" w:rsidRPr="00A01156">
        <w:rPr>
          <w:rFonts w:ascii="Times New Roman" w:hAnsi="Times New Roman" w:cs="Times New Roman"/>
          <w:sz w:val="21"/>
          <w:szCs w:val="21"/>
        </w:rPr>
        <w:t>gmina@jednorozec.pl</w:t>
      </w:r>
      <w:r w:rsidR="00A01156">
        <w:rPr>
          <w:rFonts w:ascii="Times New Roman" w:hAnsi="Times New Roman" w:cs="Times New Roman"/>
          <w:sz w:val="21"/>
          <w:szCs w:val="21"/>
        </w:rPr>
        <w:t>.</w:t>
      </w:r>
    </w:p>
    <w:p w14:paraId="3E2E7070" w14:textId="77777777" w:rsidR="00ED255E" w:rsidRPr="005C2D9F" w:rsidRDefault="00ED255E" w:rsidP="00ED255E">
      <w:pPr>
        <w:pStyle w:val="Bezodstpw"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sz w:val="21"/>
          <w:szCs w:val="21"/>
        </w:rPr>
        <w:t>Kontakt z inspektorem ochrony danych jest możliwy pod adresem e-mail:  iod.r.andrzejewski@szkoleniaprawnicze.com.pl</w:t>
      </w:r>
    </w:p>
    <w:p w14:paraId="169C53BA" w14:textId="77777777" w:rsidR="00ED255E" w:rsidRPr="005C2D9F" w:rsidRDefault="00ED255E" w:rsidP="00ED255E">
      <w:pPr>
        <w:pStyle w:val="Bezodstpw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rFonts w:ascii="Times New Roman" w:hAnsi="Times New Roman" w:cs="Times New Roman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>Pani/Pana dane osobowe przetwarzane będą w celu:</w:t>
      </w:r>
    </w:p>
    <w:p w14:paraId="0644D4A6" w14:textId="77777777" w:rsidR="00ED255E" w:rsidRPr="005C2D9F" w:rsidRDefault="00ED255E" w:rsidP="00ED255E">
      <w:pPr>
        <w:pStyle w:val="Bezodstpw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>prowadzenia ewidencji 1) zbiorników bezodpływowych w celu kontroli częstotliwości ich opróżniania oraz w celu opracowania planu rozwoju sieci kanalizacyjnej; 2) przydomowych oczyszczalni ścieków w celu kontroli częstotliwości i sposobu pozbywania się komunalnych osadów ściekowych oraz w celu opracowania planu rozwoju sieci kanalizacyjnej; 3) umów zawartych na odbieranie odpadów komunalnych od właścicieli nieruchomości w celu kontroli wykonywania przez właścicieli nieruchomości i przedsiębiorców obowiązków wynikających z ustawy,</w:t>
      </w:r>
      <w:r w:rsidRPr="005C2D9F">
        <w:rPr>
          <w:rFonts w:ascii="Times New Roman" w:hAnsi="Times New Roman" w:cs="Times New Roman"/>
          <w:sz w:val="21"/>
          <w:szCs w:val="21"/>
        </w:rPr>
        <w:t xml:space="preserve"> tj. w celu wypełnienia obowiązku prawnego, na podstawie art. 6 ust. 1 lit c RODO w zw.</w:t>
      </w:r>
      <w:r w:rsidRPr="005C2D9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C2D9F">
        <w:rPr>
          <w:rFonts w:ascii="Times New Roman" w:hAnsi="Times New Roman" w:cs="Times New Roman"/>
          <w:sz w:val="21"/>
          <w:szCs w:val="21"/>
        </w:rPr>
        <w:t xml:space="preserve">ustawą z dnia 13 września 1996 r. o utrzymaniu czystości i porządku w gminach (Dz.U.2022.1297 </w:t>
      </w:r>
      <w:proofErr w:type="spellStart"/>
      <w:r w:rsidRPr="005C2D9F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Pr="005C2D9F">
        <w:rPr>
          <w:rFonts w:ascii="Times New Roman" w:hAnsi="Times New Roman" w:cs="Times New Roman"/>
          <w:sz w:val="21"/>
          <w:szCs w:val="21"/>
        </w:rPr>
        <w:t xml:space="preserve">. z dnia 2022.06.2 z </w:t>
      </w:r>
      <w:proofErr w:type="spellStart"/>
      <w:r w:rsidRPr="005C2D9F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5C2D9F">
        <w:rPr>
          <w:rFonts w:ascii="Times New Roman" w:hAnsi="Times New Roman" w:cs="Times New Roman"/>
          <w:sz w:val="21"/>
          <w:szCs w:val="21"/>
        </w:rPr>
        <w:t>. zm.)</w:t>
      </w:r>
      <w:r w:rsidRPr="005C2D9F">
        <w:rPr>
          <w:rFonts w:ascii="Times New Roman" w:hAnsi="Times New Roman" w:cs="Times New Roman"/>
          <w:color w:val="000000"/>
          <w:sz w:val="21"/>
          <w:szCs w:val="21"/>
        </w:rPr>
        <w:t>; ustawą z dnia 14 czerwca 1960 r. Kodeks postępowania administracyjnego oraz innymi właściwymi przepisami;</w:t>
      </w:r>
    </w:p>
    <w:p w14:paraId="199EA220" w14:textId="77777777" w:rsidR="00ED255E" w:rsidRPr="005C2D9F" w:rsidRDefault="00ED255E" w:rsidP="00ED25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 xml:space="preserve"> w celach kontaktowych – w zakresie numeru telefonu (e-mail). Wyjaśniamy, iż podanie danych dodatkowych („nieobowiązkowych”) odbywa się na podstawie państwa zgody (art. 6 ust. 1 lit. a RODO); podanie tych danych oznacza wyrażenie zgody na ich przetwarzanie;</w:t>
      </w:r>
    </w:p>
    <w:p w14:paraId="75BE537A" w14:textId="77777777" w:rsidR="00ED255E" w:rsidRPr="005C2D9F" w:rsidRDefault="00ED255E" w:rsidP="00ED25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>archiwalnych / kontrolnych (po ustaniu celu pierwotnego) – na podstawie art. 6 ust. 1 lit. c RODO w zw.  w właściwymi przepisami dot. archiwizacji dokumentów.</w:t>
      </w:r>
    </w:p>
    <w:p w14:paraId="219575D2" w14:textId="77777777" w:rsidR="00ED255E" w:rsidRPr="005C2D9F" w:rsidRDefault="00ED255E" w:rsidP="00ED25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 xml:space="preserve">Odbiorcą Pani/Pana danych osobowym mogą być podmioty uprawnione do ujawniania im danych na mocy przepisów; podmioty przetwarzające dane osobowe w ramach świadczonych usług dla administratora, chodzi głownie o obsługę z zakresu ochrony danych osobowych, IT, informatyczną, z zakresu niszczenia dokumentów, hostingową. Organy publiczne, które mogą otrzymywać Pani/Pana dane osobowe w ramach konkretnego postępowania zgodnie z prawem Unii lub prawem państwa członkowskiego nie są uznawane za odbiorców. </w:t>
      </w:r>
    </w:p>
    <w:p w14:paraId="7DD5AE8F" w14:textId="77777777" w:rsidR="00ED255E" w:rsidRPr="005C2D9F" w:rsidRDefault="00ED255E" w:rsidP="00ED25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2D9F">
        <w:rPr>
          <w:rFonts w:ascii="Times New Roman" w:hAnsi="Times New Roman" w:cs="Times New Roman"/>
          <w:sz w:val="21"/>
          <w:szCs w:val="21"/>
        </w:rPr>
        <w:t>Dane osobowe będą przechowywane przez okres niezbędny do realizacji celów określonych w pkt 3, a po tym czasie przez okres wynikający z przepisów dotyczących archiwizacji, instrukcji kancelaryjnej, jednolitego rzeczowego wykazu akt i działania archiwów zakładowych. Jeżeli przetwarzamy dane na podstawie zgody – a Państwo ją cofną – usuniemy dane w postaci adresu e-mail, numeru telefonu, tj. dane w takiej sytuacji będą przetwarzane do momentu jej cofnięcia.</w:t>
      </w:r>
    </w:p>
    <w:p w14:paraId="0996A9C6" w14:textId="77777777" w:rsidR="00ED255E" w:rsidRPr="005C2D9F" w:rsidRDefault="00ED255E" w:rsidP="00ED255E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C2D9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Informujemy</w:t>
      </w:r>
      <w:r w:rsidRPr="005C2D9F">
        <w:rPr>
          <w:rFonts w:ascii="Times New Roman" w:eastAsia="Times New Roman" w:hAnsi="Times New Roman" w:cs="Times New Roman"/>
          <w:sz w:val="21"/>
          <w:szCs w:val="21"/>
          <w:lang w:eastAsia="pl-PL"/>
        </w:rPr>
        <w:t>, iż mają Państwo prawo do:</w:t>
      </w:r>
    </w:p>
    <w:p w14:paraId="73FBD44A" w14:textId="77777777" w:rsidR="00ED255E" w:rsidRPr="005C2D9F" w:rsidRDefault="00ED255E" w:rsidP="00ED25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bookmarkStart w:id="0" w:name="_Hlk14283109"/>
      <w:r w:rsidRPr="005C2D9F">
        <w:rPr>
          <w:rFonts w:ascii="Times New Roman" w:hAnsi="Times New Roman" w:cs="Times New Roman"/>
          <w:bCs/>
          <w:sz w:val="21"/>
          <w:szCs w:val="21"/>
        </w:rPr>
        <w:t>na podstawie art. 15 RODO prawo dostępu do danych osobowych Pani/Pana dotyczących, w tym prawo do uzyskania kopii danych;</w:t>
      </w:r>
    </w:p>
    <w:p w14:paraId="1F0C000A" w14:textId="77777777" w:rsidR="00ED255E" w:rsidRPr="005C2D9F" w:rsidRDefault="00ED255E" w:rsidP="00ED25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C2D9F">
        <w:rPr>
          <w:rFonts w:ascii="Times New Roman" w:hAnsi="Times New Roman" w:cs="Times New Roman"/>
          <w:bCs/>
          <w:sz w:val="21"/>
          <w:szCs w:val="21"/>
        </w:rPr>
        <w:t>na podstawie art. 16 RODO prawo do żądania sprostowania (poprawienia) danych osobowych;</w:t>
      </w:r>
    </w:p>
    <w:p w14:paraId="2A6A3B81" w14:textId="77777777" w:rsidR="00ED255E" w:rsidRPr="005C2D9F" w:rsidRDefault="00ED255E" w:rsidP="00ED25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C2D9F">
        <w:rPr>
          <w:rFonts w:ascii="Times New Roman" w:hAnsi="Times New Roman" w:cs="Times New Roman"/>
          <w:bCs/>
          <w:sz w:val="21"/>
          <w:szCs w:val="21"/>
        </w:rPr>
        <w:t xml:space="preserve">prawo do usunięcia danych – przysługuje w ramach przesłanek i na warunkach określonych w art. 17 RODO; </w:t>
      </w:r>
    </w:p>
    <w:p w14:paraId="48797C5C" w14:textId="77777777" w:rsidR="00ED255E" w:rsidRPr="005C2D9F" w:rsidRDefault="00ED255E" w:rsidP="00ED25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C2D9F">
        <w:rPr>
          <w:rFonts w:ascii="Times New Roman" w:hAnsi="Times New Roman" w:cs="Times New Roman"/>
          <w:bCs/>
          <w:sz w:val="21"/>
          <w:szCs w:val="21"/>
        </w:rPr>
        <w:t>prawo ograniczenia przetwarzania – przysługuje w ramach przesłanek i na warunkach określonych w art. 18 RODO;</w:t>
      </w:r>
    </w:p>
    <w:p w14:paraId="77A4AD9C" w14:textId="77777777" w:rsidR="00ED255E" w:rsidRPr="005C2D9F" w:rsidRDefault="00ED255E" w:rsidP="00ED25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C2D9F">
        <w:rPr>
          <w:rFonts w:ascii="Times New Roman" w:hAnsi="Times New Roman" w:cs="Times New Roman"/>
          <w:bCs/>
          <w:sz w:val="21"/>
          <w:szCs w:val="21"/>
        </w:rPr>
        <w:t>prawo do przenoszenia danych osobowych – przysługuje w ramach przesłanek i na warunkach określonych w art. 20 RODO;</w:t>
      </w:r>
    </w:p>
    <w:p w14:paraId="03A531DC" w14:textId="77777777" w:rsidR="00ED255E" w:rsidRPr="005C2D9F" w:rsidRDefault="00ED255E" w:rsidP="00ED25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C2D9F">
        <w:rPr>
          <w:rFonts w:ascii="Times New Roman" w:hAnsi="Times New Roman" w:cs="Times New Roman"/>
          <w:bCs/>
          <w:sz w:val="21"/>
          <w:szCs w:val="21"/>
        </w:rPr>
        <w:t>prawo wniesienia skargi do organu nadzorczego (Prezes Urzędu Ochrony Danych Osobowych)</w:t>
      </w:r>
      <w:bookmarkEnd w:id="0"/>
      <w:r w:rsidRPr="005C2D9F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14:paraId="737685E2" w14:textId="77777777" w:rsidR="00ED255E" w:rsidRPr="005C2D9F" w:rsidRDefault="00ED255E" w:rsidP="00ED25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 xml:space="preserve">Podanie przez Panią/Pana danych osobowych jest obowiązkowe. Jest Pani/Pan zobowiązana/y do ich podania na podstawie ustawy. Niepodanie danych uniemożliwi dokonanie zgłoszenia/realizację celów Administratora. Podanie numeru telefonu (e-mail) nie jest obowiązkowe. Niepodanie takich danych pozostaje bez wpływu na bieg sprawy, spowoduje jedynie brak możliwości kontaktu telefonicznego czy e-mail. </w:t>
      </w:r>
    </w:p>
    <w:p w14:paraId="24FB1B73" w14:textId="77777777" w:rsidR="00ED255E" w:rsidRPr="005C2D9F" w:rsidRDefault="00ED255E" w:rsidP="00ED255E">
      <w:pPr>
        <w:pStyle w:val="Bezodstpw"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C2D9F">
        <w:rPr>
          <w:rFonts w:ascii="Times New Roman" w:hAnsi="Times New Roman" w:cs="Times New Roman"/>
          <w:color w:val="000000"/>
          <w:sz w:val="21"/>
          <w:szCs w:val="21"/>
        </w:rPr>
        <w:t>Dane osobowe nie będą przetwarzane w sposób zautomatyzowany i nie będą profilowane oraz nie będą przekazywane do państwa trzeciego lub organizacji międzynarodowej.</w:t>
      </w:r>
    </w:p>
    <w:p w14:paraId="5058D76E" w14:textId="77777777" w:rsidR="00ED255E" w:rsidRPr="005C2D9F" w:rsidRDefault="00ED255E" w:rsidP="00ED255E">
      <w:pPr>
        <w:rPr>
          <w:rFonts w:ascii="Times New Roman" w:hAnsi="Times New Roman" w:cs="Times New Roman"/>
          <w:sz w:val="21"/>
          <w:szCs w:val="21"/>
        </w:rPr>
      </w:pPr>
    </w:p>
    <w:p w14:paraId="4A0A7728" w14:textId="7B4D69D4" w:rsidR="00ED255E" w:rsidRDefault="00ED255E">
      <w:pPr>
        <w:rPr>
          <w:rFonts w:ascii="Arial" w:hAnsi="Arial" w:cs="Arial"/>
          <w:sz w:val="20"/>
          <w:szCs w:val="20"/>
        </w:rPr>
      </w:pPr>
    </w:p>
    <w:p w14:paraId="4D379410" w14:textId="77777777" w:rsidR="00ED255E" w:rsidRPr="00ED255E" w:rsidRDefault="00ED255E" w:rsidP="00ED255E">
      <w:pPr>
        <w:spacing w:after="0"/>
        <w:ind w:left="6237" w:firstLine="135"/>
        <w:rPr>
          <w:rFonts w:ascii="Arial" w:hAnsi="Arial" w:cs="Arial"/>
          <w:sz w:val="20"/>
          <w:szCs w:val="20"/>
        </w:rPr>
      </w:pPr>
    </w:p>
    <w:sectPr w:rsidR="00ED255E" w:rsidRPr="00ED255E" w:rsidSect="00ED255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AF8"/>
    <w:multiLevelType w:val="hybridMultilevel"/>
    <w:tmpl w:val="E1E246E6"/>
    <w:lvl w:ilvl="0" w:tplc="1320161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EF557B"/>
    <w:multiLevelType w:val="hybridMultilevel"/>
    <w:tmpl w:val="A678F064"/>
    <w:lvl w:ilvl="0" w:tplc="6736186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F04FC"/>
    <w:multiLevelType w:val="hybridMultilevel"/>
    <w:tmpl w:val="C272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448">
    <w:abstractNumId w:val="2"/>
  </w:num>
  <w:num w:numId="2" w16cid:durableId="967659750">
    <w:abstractNumId w:val="3"/>
  </w:num>
  <w:num w:numId="3" w16cid:durableId="1038822611">
    <w:abstractNumId w:val="0"/>
  </w:num>
  <w:num w:numId="4" w16cid:durableId="145178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1"/>
    <w:rsid w:val="00172535"/>
    <w:rsid w:val="00504A54"/>
    <w:rsid w:val="00564A1D"/>
    <w:rsid w:val="00587F4E"/>
    <w:rsid w:val="008A6E71"/>
    <w:rsid w:val="00A01156"/>
    <w:rsid w:val="00C708A5"/>
    <w:rsid w:val="00E00C4B"/>
    <w:rsid w:val="00ED255E"/>
    <w:rsid w:val="00F227E7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6D9A"/>
  <w15:chartTrackingRefBased/>
  <w15:docId w15:val="{12AA1CC3-26A7-481B-B549-22E3D35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535"/>
    <w:pPr>
      <w:ind w:left="720"/>
      <w:contextualSpacing/>
    </w:pPr>
  </w:style>
  <w:style w:type="paragraph" w:styleId="Bezodstpw">
    <w:name w:val="No Spacing"/>
    <w:uiPriority w:val="1"/>
    <w:qFormat/>
    <w:rsid w:val="00ED25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Marcin Jesionek</cp:lastModifiedBy>
  <cp:revision>2</cp:revision>
  <dcterms:created xsi:type="dcterms:W3CDTF">2022-08-18T11:34:00Z</dcterms:created>
  <dcterms:modified xsi:type="dcterms:W3CDTF">2022-08-18T11:34:00Z</dcterms:modified>
</cp:coreProperties>
</file>